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C4F" w:rsidRPr="00074DCD" w:rsidRDefault="00A61BC8" w:rsidP="00074DCD">
      <w:pPr>
        <w:pStyle w:val="ConsPlusNormal"/>
        <w:ind w:left="4536" w:firstLine="2268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74DCD">
        <w:rPr>
          <w:rFonts w:ascii="Times New Roman" w:hAnsi="Times New Roman" w:cs="Times New Roman"/>
          <w:sz w:val="24"/>
          <w:szCs w:val="24"/>
        </w:rPr>
        <w:t>ПРОЕКТ</w:t>
      </w:r>
    </w:p>
    <w:p w:rsidR="00B65943" w:rsidRPr="00074DCD" w:rsidRDefault="00B6594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B65943" w:rsidRPr="00074DCD" w:rsidRDefault="00B6594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F3C4F" w:rsidRPr="00074DCD" w:rsidRDefault="008F3C4F" w:rsidP="00074DC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74DCD">
        <w:rPr>
          <w:rFonts w:ascii="Times New Roman" w:hAnsi="Times New Roman" w:cs="Times New Roman"/>
          <w:sz w:val="24"/>
          <w:szCs w:val="24"/>
        </w:rPr>
        <w:t>МЕТОДИКА</w:t>
      </w:r>
      <w:r w:rsidR="00074DCD" w:rsidRPr="00074DCD">
        <w:rPr>
          <w:rFonts w:ascii="Times New Roman" w:hAnsi="Times New Roman" w:cs="Times New Roman"/>
          <w:sz w:val="24"/>
          <w:szCs w:val="24"/>
        </w:rPr>
        <w:t xml:space="preserve"> РАСПРЕДЕЛЕНИЯ </w:t>
      </w:r>
      <w:r w:rsidR="004A4F36">
        <w:rPr>
          <w:rFonts w:ascii="Times New Roman" w:hAnsi="Times New Roman" w:cs="Times New Roman"/>
          <w:sz w:val="24"/>
          <w:szCs w:val="24"/>
        </w:rPr>
        <w:t xml:space="preserve">И ПРАВИЛА ПРЕДОСТАВЛЕНИЯ </w:t>
      </w:r>
      <w:r w:rsidR="00074DCD" w:rsidRPr="00074DCD">
        <w:rPr>
          <w:rFonts w:ascii="Times New Roman" w:hAnsi="Times New Roman" w:cs="Times New Roman"/>
          <w:sz w:val="24"/>
          <w:szCs w:val="24"/>
        </w:rPr>
        <w:t>ИНЫХ МЕЖБЮДЖЕТНЫХ ТРАНСФЕРТОВ, НАПРАВЛЕННЫХ НА АКТИВИЗАЦИЮ РАБОТЫ ОРГАНОВ МЕСТНОГО САМОУПРАВЛЕНИЯ МУНИЦИПАЛЬНЫХ ОБРАЗОВАНИЙ КИРОВСКОЙ ОБЛАСТИ ПО ВВЕДЕНИЮ САМООБЛОЖЕНИЯ ГРАЖДАН</w:t>
      </w:r>
    </w:p>
    <w:p w:rsidR="008F3C4F" w:rsidRPr="008F3C4F" w:rsidRDefault="008F3C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3C4F" w:rsidRPr="00074DCD" w:rsidRDefault="008F3C4F" w:rsidP="005C13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DCD">
        <w:rPr>
          <w:rFonts w:ascii="Times New Roman" w:hAnsi="Times New Roman" w:cs="Times New Roman"/>
          <w:sz w:val="24"/>
          <w:szCs w:val="24"/>
        </w:rPr>
        <w:t xml:space="preserve">1. Методика распределения </w:t>
      </w:r>
      <w:r w:rsidR="00074DCD" w:rsidRPr="00074DCD">
        <w:rPr>
          <w:rFonts w:ascii="Times New Roman" w:hAnsi="Times New Roman" w:cs="Times New Roman"/>
          <w:sz w:val="24"/>
          <w:szCs w:val="24"/>
        </w:rPr>
        <w:t xml:space="preserve">иных </w:t>
      </w:r>
      <w:r w:rsidRPr="00074DCD">
        <w:rPr>
          <w:rFonts w:ascii="Times New Roman" w:hAnsi="Times New Roman" w:cs="Times New Roman"/>
          <w:sz w:val="24"/>
          <w:szCs w:val="24"/>
        </w:rPr>
        <w:t xml:space="preserve">межбюджетных трансфертов, направленных на активизацию работы органов местного самоуправления </w:t>
      </w:r>
      <w:r w:rsidR="00074DCD" w:rsidRPr="00074DCD">
        <w:rPr>
          <w:rFonts w:ascii="Times New Roman" w:hAnsi="Times New Roman" w:cs="Times New Roman"/>
          <w:sz w:val="24"/>
          <w:szCs w:val="24"/>
        </w:rPr>
        <w:t xml:space="preserve">муниципальных образований </w:t>
      </w:r>
      <w:r w:rsidR="006D4B02" w:rsidRPr="00074DCD">
        <w:rPr>
          <w:rFonts w:ascii="Times New Roman" w:hAnsi="Times New Roman" w:cs="Times New Roman"/>
          <w:sz w:val="24"/>
          <w:szCs w:val="24"/>
        </w:rPr>
        <w:t xml:space="preserve">Кировской области </w:t>
      </w:r>
      <w:r w:rsidRPr="00074DCD">
        <w:rPr>
          <w:rFonts w:ascii="Times New Roman" w:hAnsi="Times New Roman" w:cs="Times New Roman"/>
          <w:sz w:val="24"/>
          <w:szCs w:val="24"/>
        </w:rPr>
        <w:t xml:space="preserve">по введению самообложения граждан (далее – Методика), разработана в соответствии с частью 1 статьи 12 Закона Кировской области от 28.09.2007 № 163-ЗО </w:t>
      </w:r>
      <w:r w:rsidR="004A4F36">
        <w:rPr>
          <w:rFonts w:ascii="Times New Roman" w:hAnsi="Times New Roman" w:cs="Times New Roman"/>
          <w:sz w:val="24"/>
          <w:szCs w:val="24"/>
        </w:rPr>
        <w:t xml:space="preserve"> </w:t>
      </w:r>
      <w:r w:rsidRPr="00074DCD">
        <w:rPr>
          <w:rFonts w:ascii="Times New Roman" w:hAnsi="Times New Roman" w:cs="Times New Roman"/>
          <w:sz w:val="24"/>
          <w:szCs w:val="24"/>
        </w:rPr>
        <w:t xml:space="preserve">«О межбюджетных отношениях в Кировской области» и устанавливает правила расчета межбюджетных трансфертов, направленных на активизацию работы органов местного самоуправления </w:t>
      </w:r>
      <w:r w:rsidR="00074DCD" w:rsidRPr="00074DCD">
        <w:rPr>
          <w:rFonts w:ascii="Times New Roman" w:hAnsi="Times New Roman" w:cs="Times New Roman"/>
          <w:sz w:val="24"/>
          <w:szCs w:val="24"/>
        </w:rPr>
        <w:t xml:space="preserve">муниципальных образований </w:t>
      </w:r>
      <w:r w:rsidR="006D4B02" w:rsidRPr="00074DCD">
        <w:rPr>
          <w:rFonts w:ascii="Times New Roman" w:hAnsi="Times New Roman" w:cs="Times New Roman"/>
          <w:sz w:val="24"/>
          <w:szCs w:val="24"/>
        </w:rPr>
        <w:t xml:space="preserve">Кировской области </w:t>
      </w:r>
      <w:r w:rsidRPr="00074DCD">
        <w:rPr>
          <w:rFonts w:ascii="Times New Roman" w:hAnsi="Times New Roman" w:cs="Times New Roman"/>
          <w:sz w:val="24"/>
          <w:szCs w:val="24"/>
        </w:rPr>
        <w:t>по введению самообложения граждан (далее – межбюджетные трансферты).</w:t>
      </w:r>
    </w:p>
    <w:p w:rsidR="008F3C4F" w:rsidRPr="00074DCD" w:rsidRDefault="008F3C4F" w:rsidP="005C13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DCD">
        <w:rPr>
          <w:rFonts w:ascii="Times New Roman" w:hAnsi="Times New Roman" w:cs="Times New Roman"/>
          <w:sz w:val="24"/>
          <w:szCs w:val="24"/>
        </w:rPr>
        <w:t xml:space="preserve">2. Право на получение межбюджетных трансфертов имеют городские </w:t>
      </w:r>
      <w:r w:rsidRPr="00074DCD">
        <w:rPr>
          <w:rFonts w:ascii="Times New Roman" w:hAnsi="Times New Roman" w:cs="Times New Roman"/>
          <w:sz w:val="24"/>
          <w:szCs w:val="24"/>
        </w:rPr>
        <w:br/>
        <w:t xml:space="preserve">и сельские поселения, </w:t>
      </w:r>
      <w:r w:rsidR="006D4B02" w:rsidRPr="00074DCD">
        <w:rPr>
          <w:rFonts w:ascii="Times New Roman" w:hAnsi="Times New Roman" w:cs="Times New Roman"/>
          <w:sz w:val="24"/>
          <w:szCs w:val="24"/>
        </w:rPr>
        <w:t>муниципальные и городские</w:t>
      </w:r>
      <w:r w:rsidR="00A61BC8" w:rsidRPr="00074DCD">
        <w:rPr>
          <w:rFonts w:ascii="Times New Roman" w:hAnsi="Times New Roman" w:cs="Times New Roman"/>
          <w:sz w:val="24"/>
          <w:szCs w:val="24"/>
        </w:rPr>
        <w:t xml:space="preserve"> </w:t>
      </w:r>
      <w:r w:rsidRPr="00074DCD">
        <w:rPr>
          <w:rFonts w:ascii="Times New Roman" w:hAnsi="Times New Roman" w:cs="Times New Roman"/>
          <w:sz w:val="24"/>
          <w:szCs w:val="24"/>
        </w:rPr>
        <w:t>округа области, принявшие на местном референдуме (сходе граждан) решения по введению средств самообложения граждан.</w:t>
      </w:r>
      <w:bookmarkStart w:id="0" w:name="_GoBack"/>
      <w:bookmarkEnd w:id="0"/>
    </w:p>
    <w:p w:rsidR="008F3C4F" w:rsidRPr="00074DCD" w:rsidRDefault="008F3C4F" w:rsidP="005C13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DCD">
        <w:rPr>
          <w:rFonts w:ascii="Times New Roman" w:hAnsi="Times New Roman" w:cs="Times New Roman"/>
          <w:sz w:val="24"/>
          <w:szCs w:val="24"/>
        </w:rPr>
        <w:t xml:space="preserve">3. Объем межбюджетного трансферта для i-го городского (сельского) поселения, городского </w:t>
      </w:r>
      <w:r w:rsidR="00A61BC8" w:rsidRPr="00074DCD">
        <w:rPr>
          <w:rFonts w:ascii="Times New Roman" w:hAnsi="Times New Roman" w:cs="Times New Roman"/>
          <w:sz w:val="24"/>
          <w:szCs w:val="24"/>
        </w:rPr>
        <w:t xml:space="preserve">(муниципального) </w:t>
      </w:r>
      <w:r w:rsidRPr="00074DCD">
        <w:rPr>
          <w:rFonts w:ascii="Times New Roman" w:hAnsi="Times New Roman" w:cs="Times New Roman"/>
          <w:sz w:val="24"/>
          <w:szCs w:val="24"/>
        </w:rPr>
        <w:t>округа определяется по следующей формуле:</w:t>
      </w:r>
    </w:p>
    <w:p w:rsidR="008F3C4F" w:rsidRPr="00074DCD" w:rsidRDefault="008F3C4F" w:rsidP="004A4F36">
      <w:pPr>
        <w:pStyle w:val="ConsPlusNormal"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074DCD">
        <w:rPr>
          <w:rFonts w:ascii="Times New Roman" w:hAnsi="Times New Roman" w:cs="Times New Roman"/>
          <w:sz w:val="24"/>
          <w:szCs w:val="24"/>
        </w:rPr>
        <w:t>Мт</w:t>
      </w:r>
      <w:r w:rsidRPr="00074DCD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Pr="00074DCD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074DCD">
        <w:rPr>
          <w:rFonts w:ascii="Times New Roman" w:hAnsi="Times New Roman" w:cs="Times New Roman"/>
          <w:sz w:val="24"/>
          <w:szCs w:val="24"/>
        </w:rPr>
        <w:t>СС</w:t>
      </w:r>
      <w:r w:rsidRPr="00074DCD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074DCD">
        <w:rPr>
          <w:rFonts w:ascii="Times New Roman" w:hAnsi="Times New Roman" w:cs="Times New Roman"/>
          <w:sz w:val="24"/>
          <w:szCs w:val="24"/>
        </w:rPr>
        <w:t xml:space="preserve"> x 1,5, где:</w:t>
      </w:r>
    </w:p>
    <w:p w:rsidR="008F3C4F" w:rsidRPr="00074DCD" w:rsidRDefault="008F3C4F" w:rsidP="004A4F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4DCD">
        <w:rPr>
          <w:rFonts w:ascii="Times New Roman" w:hAnsi="Times New Roman" w:cs="Times New Roman"/>
          <w:sz w:val="24"/>
          <w:szCs w:val="24"/>
        </w:rPr>
        <w:t>Мт</w:t>
      </w:r>
      <w:r w:rsidRPr="00074DCD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="004A4F36">
        <w:rPr>
          <w:rFonts w:ascii="Times New Roman" w:hAnsi="Times New Roman" w:cs="Times New Roman"/>
          <w:sz w:val="24"/>
          <w:szCs w:val="24"/>
        </w:rPr>
        <w:t xml:space="preserve"> – </w:t>
      </w:r>
      <w:r w:rsidRPr="00074DCD">
        <w:rPr>
          <w:rFonts w:ascii="Times New Roman" w:hAnsi="Times New Roman" w:cs="Times New Roman"/>
          <w:sz w:val="24"/>
          <w:szCs w:val="24"/>
        </w:rPr>
        <w:t xml:space="preserve">объем межбюджетного трансферта i-му городскому (сельскому) поселению, городскому </w:t>
      </w:r>
      <w:r w:rsidR="00A61BC8" w:rsidRPr="00074DCD">
        <w:rPr>
          <w:rFonts w:ascii="Times New Roman" w:hAnsi="Times New Roman" w:cs="Times New Roman"/>
          <w:sz w:val="24"/>
          <w:szCs w:val="24"/>
        </w:rPr>
        <w:t xml:space="preserve">(муниципальному) </w:t>
      </w:r>
      <w:r w:rsidRPr="00074DCD">
        <w:rPr>
          <w:rFonts w:ascii="Times New Roman" w:hAnsi="Times New Roman" w:cs="Times New Roman"/>
          <w:sz w:val="24"/>
          <w:szCs w:val="24"/>
        </w:rPr>
        <w:t>округу;</w:t>
      </w:r>
    </w:p>
    <w:p w:rsidR="008F3C4F" w:rsidRPr="00074DCD" w:rsidRDefault="008F3C4F" w:rsidP="004A4F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4DCD">
        <w:rPr>
          <w:rFonts w:ascii="Times New Roman" w:hAnsi="Times New Roman" w:cs="Times New Roman"/>
          <w:sz w:val="24"/>
          <w:szCs w:val="24"/>
        </w:rPr>
        <w:t>СС</w:t>
      </w:r>
      <w:r w:rsidRPr="00074DCD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="004A4F36">
        <w:rPr>
          <w:rFonts w:ascii="Times New Roman" w:hAnsi="Times New Roman" w:cs="Times New Roman"/>
          <w:sz w:val="24"/>
          <w:szCs w:val="24"/>
        </w:rPr>
        <w:t xml:space="preserve"> – </w:t>
      </w:r>
      <w:r w:rsidRPr="00074DCD">
        <w:rPr>
          <w:rFonts w:ascii="Times New Roman" w:hAnsi="Times New Roman" w:cs="Times New Roman"/>
          <w:sz w:val="24"/>
          <w:szCs w:val="24"/>
        </w:rPr>
        <w:t xml:space="preserve">объем средств самообложения граждан, поступивших </w:t>
      </w:r>
      <w:r w:rsidR="00A61BC8" w:rsidRPr="00074DCD">
        <w:rPr>
          <w:rFonts w:ascii="Times New Roman" w:hAnsi="Times New Roman" w:cs="Times New Roman"/>
          <w:sz w:val="24"/>
          <w:szCs w:val="24"/>
        </w:rPr>
        <w:br/>
      </w:r>
      <w:r w:rsidRPr="00074DCD">
        <w:rPr>
          <w:rFonts w:ascii="Times New Roman" w:hAnsi="Times New Roman" w:cs="Times New Roman"/>
          <w:sz w:val="24"/>
          <w:szCs w:val="24"/>
        </w:rPr>
        <w:t xml:space="preserve">в соответствии с решениями о введении самообложения граждан в отчетном финансовом году, принятыми на местном референдуме (сходе граждан), поступивших в бюджет i-го городского (сельского) поселения, городского </w:t>
      </w:r>
      <w:r w:rsidR="00A61BC8" w:rsidRPr="00074DCD">
        <w:rPr>
          <w:rFonts w:ascii="Times New Roman" w:hAnsi="Times New Roman" w:cs="Times New Roman"/>
          <w:sz w:val="24"/>
          <w:szCs w:val="24"/>
        </w:rPr>
        <w:t xml:space="preserve">(муниципального) </w:t>
      </w:r>
      <w:r w:rsidRPr="00074DCD">
        <w:rPr>
          <w:rFonts w:ascii="Times New Roman" w:hAnsi="Times New Roman" w:cs="Times New Roman"/>
          <w:sz w:val="24"/>
          <w:szCs w:val="24"/>
        </w:rPr>
        <w:t>округа в отчетном финансовом году, рублей.</w:t>
      </w:r>
    </w:p>
    <w:p w:rsidR="008F3C4F" w:rsidRPr="008F3C4F" w:rsidRDefault="008F3C4F" w:rsidP="008F3C4F">
      <w:pPr>
        <w:pStyle w:val="ConsPlusNormal"/>
        <w:spacing w:before="2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sectPr w:rsidR="008F3C4F" w:rsidRPr="008F3C4F" w:rsidSect="007121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0"/>
  <w:defaultTabStop w:val="708"/>
  <w:characterSpacingControl w:val="doNotCompress"/>
  <w:compat>
    <w:compatSetting w:name="compatibilityMode" w:uri="http://schemas.microsoft.com/office/word" w:val="12"/>
  </w:compat>
  <w:rsids>
    <w:rsidRoot w:val="008F3C4F"/>
    <w:rsid w:val="00074DCD"/>
    <w:rsid w:val="004A4F36"/>
    <w:rsid w:val="004D3F89"/>
    <w:rsid w:val="005B5F83"/>
    <w:rsid w:val="005C135D"/>
    <w:rsid w:val="006D4B02"/>
    <w:rsid w:val="008D745C"/>
    <w:rsid w:val="008F3C4F"/>
    <w:rsid w:val="00920B9D"/>
    <w:rsid w:val="009356BD"/>
    <w:rsid w:val="00A61BC8"/>
    <w:rsid w:val="00AB08F2"/>
    <w:rsid w:val="00AD4E76"/>
    <w:rsid w:val="00B65943"/>
    <w:rsid w:val="00E87204"/>
    <w:rsid w:val="00EC1476"/>
    <w:rsid w:val="00ED2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D07148-42FD-4B70-90C9-D48075F76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4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3C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F3C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D4B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4B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patrusheva</dc:creator>
  <cp:lastModifiedBy>Новосёлова Валерия Игоревна</cp:lastModifiedBy>
  <cp:revision>11</cp:revision>
  <cp:lastPrinted>2020-10-29T09:24:00Z</cp:lastPrinted>
  <dcterms:created xsi:type="dcterms:W3CDTF">2017-10-03T14:10:00Z</dcterms:created>
  <dcterms:modified xsi:type="dcterms:W3CDTF">2021-10-27T07:43:00Z</dcterms:modified>
</cp:coreProperties>
</file>